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6C" w:rsidRDefault="00FD276C" w:rsidP="007B61B7">
      <w:pPr>
        <w:pStyle w:val="Default"/>
        <w:rPr>
          <w:color w:val="auto"/>
          <w:sz w:val="28"/>
          <w:szCs w:val="28"/>
        </w:rPr>
      </w:pPr>
    </w:p>
    <w:p w:rsidR="007B61B7" w:rsidRDefault="007B61B7" w:rsidP="007B6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Письмо №</w:t>
      </w:r>
      <w:r w:rsidR="00FD276C">
        <w:rPr>
          <w:color w:val="auto"/>
          <w:sz w:val="28"/>
          <w:szCs w:val="28"/>
        </w:rPr>
        <w:t>1</w:t>
      </w:r>
      <w:r w:rsidR="002E0502">
        <w:rPr>
          <w:color w:val="auto"/>
          <w:sz w:val="28"/>
          <w:szCs w:val="28"/>
        </w:rPr>
        <w:t xml:space="preserve">376 </w:t>
      </w:r>
      <w:r>
        <w:rPr>
          <w:color w:val="auto"/>
          <w:sz w:val="28"/>
          <w:szCs w:val="28"/>
        </w:rPr>
        <w:t xml:space="preserve">от </w:t>
      </w:r>
      <w:r w:rsidR="00605482">
        <w:rPr>
          <w:color w:val="auto"/>
          <w:sz w:val="28"/>
          <w:szCs w:val="28"/>
        </w:rPr>
        <w:t>23</w:t>
      </w:r>
      <w:r>
        <w:rPr>
          <w:color w:val="auto"/>
          <w:sz w:val="28"/>
          <w:szCs w:val="28"/>
        </w:rPr>
        <w:t xml:space="preserve"> декабря 2022 года</w:t>
      </w:r>
    </w:p>
    <w:p w:rsidR="007B61B7" w:rsidRDefault="007B61B7" w:rsidP="007B61B7">
      <w:pPr>
        <w:pStyle w:val="Default"/>
        <w:rPr>
          <w:color w:val="auto"/>
          <w:sz w:val="28"/>
          <w:szCs w:val="28"/>
        </w:rPr>
      </w:pPr>
    </w:p>
    <w:p w:rsidR="007B61B7" w:rsidRPr="007B61B7" w:rsidRDefault="007B61B7" w:rsidP="007B61B7">
      <w:pPr>
        <w:pStyle w:val="Default"/>
        <w:rPr>
          <w:b/>
          <w:color w:val="auto"/>
          <w:sz w:val="28"/>
          <w:szCs w:val="28"/>
        </w:rPr>
      </w:pPr>
      <w:r w:rsidRPr="007B61B7">
        <w:rPr>
          <w:b/>
          <w:color w:val="auto"/>
          <w:sz w:val="28"/>
          <w:szCs w:val="28"/>
        </w:rPr>
        <w:t>О проведении</w:t>
      </w:r>
      <w:r w:rsidR="00605482">
        <w:rPr>
          <w:b/>
          <w:color w:val="auto"/>
          <w:sz w:val="28"/>
          <w:szCs w:val="28"/>
        </w:rPr>
        <w:t xml:space="preserve"> диагностики по формированию</w:t>
      </w:r>
      <w:r w:rsidRPr="007B61B7">
        <w:rPr>
          <w:b/>
          <w:color w:val="auto"/>
          <w:sz w:val="28"/>
          <w:szCs w:val="28"/>
        </w:rPr>
        <w:t xml:space="preserve"> функциональной грамотности</w:t>
      </w:r>
    </w:p>
    <w:p w:rsidR="007B61B7" w:rsidRDefault="007B61B7" w:rsidP="007B61B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Руководителям ОО</w:t>
      </w:r>
    </w:p>
    <w:p w:rsidR="007B61B7" w:rsidRDefault="007B61B7" w:rsidP="007B61B7">
      <w:pPr>
        <w:pStyle w:val="Default"/>
        <w:rPr>
          <w:color w:val="auto"/>
          <w:sz w:val="28"/>
          <w:szCs w:val="28"/>
        </w:rPr>
      </w:pPr>
    </w:p>
    <w:p w:rsidR="007B61B7" w:rsidRDefault="007B61B7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61B7">
        <w:rPr>
          <w:color w:val="auto"/>
          <w:sz w:val="28"/>
          <w:szCs w:val="28"/>
        </w:rPr>
        <w:t>В рамках реализации Регионального плана мероприятий по формированию и оценке функциональной г</w:t>
      </w:r>
      <w:r w:rsidR="00FD276C">
        <w:rPr>
          <w:color w:val="auto"/>
          <w:sz w:val="28"/>
          <w:szCs w:val="28"/>
        </w:rPr>
        <w:t>рамотности обучающихся на 2022-</w:t>
      </w:r>
      <w:r w:rsidRPr="007B61B7">
        <w:rPr>
          <w:color w:val="auto"/>
          <w:sz w:val="28"/>
          <w:szCs w:val="28"/>
        </w:rPr>
        <w:t>2023 учебный год в соответс</w:t>
      </w:r>
      <w:r w:rsidR="00FD276C">
        <w:rPr>
          <w:color w:val="auto"/>
          <w:sz w:val="28"/>
          <w:szCs w:val="28"/>
        </w:rPr>
        <w:t>твии с письмом ДИРО № 970/22 от</w:t>
      </w:r>
      <w:r w:rsidRPr="007B61B7">
        <w:rPr>
          <w:color w:val="auto"/>
          <w:sz w:val="28"/>
          <w:szCs w:val="28"/>
        </w:rPr>
        <w:t xml:space="preserve"> 01.12.2022г. МКУ «Управление образования» информир</w:t>
      </w:r>
      <w:r w:rsidR="00873E26">
        <w:rPr>
          <w:color w:val="auto"/>
          <w:sz w:val="28"/>
          <w:szCs w:val="28"/>
        </w:rPr>
        <w:t>овало вас</w:t>
      </w:r>
      <w:r w:rsidRPr="007B61B7">
        <w:rPr>
          <w:color w:val="auto"/>
          <w:sz w:val="28"/>
          <w:szCs w:val="28"/>
        </w:rPr>
        <w:t xml:space="preserve"> </w:t>
      </w:r>
      <w:r w:rsidR="00873E26">
        <w:rPr>
          <w:color w:val="auto"/>
          <w:sz w:val="28"/>
          <w:szCs w:val="28"/>
        </w:rPr>
        <w:t xml:space="preserve">письмом №1280 от 02.12.2022г. </w:t>
      </w:r>
      <w:r w:rsidRPr="007B61B7">
        <w:rPr>
          <w:color w:val="auto"/>
          <w:sz w:val="28"/>
          <w:szCs w:val="28"/>
        </w:rPr>
        <w:t>о том, что с 05 по 10 декабря 2022 года проводится «Неделя функциональной грамотности» во всех общеобразовательных организациях</w:t>
      </w:r>
      <w:r w:rsidR="00873E26">
        <w:rPr>
          <w:color w:val="auto"/>
          <w:sz w:val="28"/>
          <w:szCs w:val="28"/>
        </w:rPr>
        <w:t xml:space="preserve"> района</w:t>
      </w:r>
      <w:r w:rsidRPr="007B61B7">
        <w:rPr>
          <w:color w:val="auto"/>
          <w:sz w:val="28"/>
          <w:szCs w:val="28"/>
        </w:rPr>
        <w:t>.</w:t>
      </w:r>
    </w:p>
    <w:p w:rsidR="00873E26" w:rsidRPr="00873E26" w:rsidRDefault="00873E26" w:rsidP="00873E2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Однако по полученному письму </w:t>
      </w:r>
      <w:r>
        <w:rPr>
          <w:color w:val="auto"/>
          <w:sz w:val="28"/>
          <w:szCs w:val="28"/>
        </w:rPr>
        <w:t xml:space="preserve">ДИРО №1051 от 23.12.2022г. </w:t>
      </w:r>
      <w:r>
        <w:rPr>
          <w:color w:val="auto"/>
          <w:sz w:val="28"/>
          <w:szCs w:val="28"/>
        </w:rPr>
        <w:t xml:space="preserve">информируем, что </w:t>
      </w:r>
      <w:r>
        <w:rPr>
          <w:color w:val="auto"/>
          <w:sz w:val="28"/>
          <w:szCs w:val="28"/>
        </w:rPr>
        <w:t>анализ статистики участия</w:t>
      </w:r>
      <w:r w:rsidRPr="00873E26">
        <w:t xml:space="preserve"> </w:t>
      </w:r>
      <w:r>
        <w:rPr>
          <w:color w:val="auto"/>
          <w:sz w:val="28"/>
          <w:szCs w:val="28"/>
        </w:rPr>
        <w:t>обучающихся 7-9 классов</w:t>
      </w:r>
      <w:r w:rsidRPr="00873E26">
        <w:rPr>
          <w:color w:val="auto"/>
          <w:sz w:val="28"/>
          <w:szCs w:val="28"/>
        </w:rPr>
        <w:t xml:space="preserve"> в диагностике в период с 1 сентября по 22 декабря 2022 года по формированию функциональной грамотности на образовательной платформе Российской электронной школы (далее РЭШ) выявил </w:t>
      </w:r>
      <w:r>
        <w:rPr>
          <w:color w:val="auto"/>
          <w:sz w:val="28"/>
          <w:szCs w:val="28"/>
        </w:rPr>
        <w:t>не 100%-</w:t>
      </w:r>
      <w:proofErr w:type="spellStart"/>
      <w:r>
        <w:rPr>
          <w:color w:val="auto"/>
          <w:sz w:val="28"/>
          <w:szCs w:val="28"/>
        </w:rPr>
        <w:t>ный</w:t>
      </w:r>
      <w:proofErr w:type="spellEnd"/>
      <w:r w:rsidRPr="00873E26">
        <w:rPr>
          <w:color w:val="auto"/>
          <w:sz w:val="28"/>
          <w:szCs w:val="28"/>
        </w:rPr>
        <w:t xml:space="preserve"> уровень </w:t>
      </w:r>
      <w:r>
        <w:rPr>
          <w:color w:val="auto"/>
          <w:sz w:val="28"/>
          <w:szCs w:val="28"/>
        </w:rPr>
        <w:t>ОО</w:t>
      </w:r>
      <w:r w:rsidRPr="00873E26">
        <w:rPr>
          <w:color w:val="auto"/>
          <w:sz w:val="28"/>
          <w:szCs w:val="28"/>
        </w:rPr>
        <w:t xml:space="preserve"> </w:t>
      </w:r>
      <w:r w:rsidR="00605482">
        <w:rPr>
          <w:color w:val="auto"/>
          <w:sz w:val="28"/>
          <w:szCs w:val="28"/>
        </w:rPr>
        <w:t xml:space="preserve">и учащихся 7-9 классов </w:t>
      </w:r>
      <w:r w:rsidRPr="00873E26">
        <w:rPr>
          <w:color w:val="auto"/>
          <w:sz w:val="28"/>
          <w:szCs w:val="28"/>
        </w:rPr>
        <w:t>соответствующих показателей активности на платформе РЭШ.</w:t>
      </w:r>
    </w:p>
    <w:p w:rsidR="00873E26" w:rsidRPr="00873E26" w:rsidRDefault="00873E26" w:rsidP="00873E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73E26">
        <w:rPr>
          <w:color w:val="auto"/>
          <w:sz w:val="28"/>
          <w:szCs w:val="28"/>
        </w:rPr>
        <w:t xml:space="preserve">Сообщаем, что в указанный период не все общеобразовательные организации </w:t>
      </w:r>
      <w:r>
        <w:rPr>
          <w:color w:val="auto"/>
          <w:sz w:val="28"/>
          <w:szCs w:val="28"/>
        </w:rPr>
        <w:t>района</w:t>
      </w:r>
      <w:r w:rsidRPr="00873E26">
        <w:rPr>
          <w:color w:val="auto"/>
          <w:sz w:val="28"/>
          <w:szCs w:val="28"/>
        </w:rPr>
        <w:t xml:space="preserve"> участвовали в выполнении заданий по формированию функциональной грамотности на платформе РЭ</w:t>
      </w:r>
      <w:r>
        <w:rPr>
          <w:color w:val="auto"/>
          <w:sz w:val="28"/>
          <w:szCs w:val="28"/>
        </w:rPr>
        <w:t xml:space="preserve">Ш. </w:t>
      </w:r>
      <w:r w:rsidR="002E0502">
        <w:rPr>
          <w:color w:val="auto"/>
          <w:sz w:val="28"/>
          <w:szCs w:val="28"/>
        </w:rPr>
        <w:t>Вообще н</w:t>
      </w:r>
      <w:r>
        <w:rPr>
          <w:color w:val="auto"/>
          <w:sz w:val="28"/>
          <w:szCs w:val="28"/>
        </w:rPr>
        <w:t>е приняли участие обучающиеся МКОУ «Бурхимахинская СОШ».</w:t>
      </w:r>
      <w:r w:rsidRPr="00873E26">
        <w:rPr>
          <w:color w:val="auto"/>
          <w:sz w:val="28"/>
          <w:szCs w:val="28"/>
        </w:rPr>
        <w:t xml:space="preserve"> </w:t>
      </w:r>
      <w:r w:rsidR="002E0502">
        <w:rPr>
          <w:color w:val="auto"/>
          <w:sz w:val="28"/>
          <w:szCs w:val="28"/>
        </w:rPr>
        <w:t xml:space="preserve">Также не все учащиеся 7-9 классов МКОУ «Кичигамринская СОШ», </w:t>
      </w:r>
      <w:r w:rsidR="002E0502" w:rsidRPr="002E0502">
        <w:rPr>
          <w:color w:val="auto"/>
          <w:sz w:val="28"/>
          <w:szCs w:val="28"/>
        </w:rPr>
        <w:t>МКОУ «Сергокалинская СОШ №</w:t>
      </w:r>
      <w:r w:rsidR="002E0502">
        <w:rPr>
          <w:color w:val="auto"/>
          <w:sz w:val="28"/>
          <w:szCs w:val="28"/>
        </w:rPr>
        <w:t>1</w:t>
      </w:r>
      <w:r w:rsidR="002E0502" w:rsidRPr="002E0502">
        <w:rPr>
          <w:color w:val="auto"/>
          <w:sz w:val="28"/>
          <w:szCs w:val="28"/>
        </w:rPr>
        <w:t>»</w:t>
      </w:r>
      <w:r w:rsidR="002E0502">
        <w:rPr>
          <w:color w:val="auto"/>
          <w:sz w:val="28"/>
          <w:szCs w:val="28"/>
        </w:rPr>
        <w:t xml:space="preserve">, МКОУ «Сергокалинская СОШ №2» приняли участие в диагностике. </w:t>
      </w:r>
      <w:r>
        <w:rPr>
          <w:color w:val="auto"/>
          <w:sz w:val="28"/>
          <w:szCs w:val="28"/>
        </w:rPr>
        <w:t>В</w:t>
      </w:r>
      <w:r w:rsidRPr="00873E26">
        <w:rPr>
          <w:color w:val="auto"/>
          <w:sz w:val="28"/>
          <w:szCs w:val="28"/>
        </w:rPr>
        <w:t xml:space="preserve"> связи с этим необходимо усилить контроль и организовать работу по привлечению всех обучающихся 7, 8, 9 классов к электронному тестированию по функциональной грамотности на портале РЭШ</w:t>
      </w:r>
      <w:r>
        <w:rPr>
          <w:color w:val="auto"/>
          <w:sz w:val="28"/>
          <w:szCs w:val="28"/>
        </w:rPr>
        <w:t xml:space="preserve"> 24 декабря и на первых уроках 26 декабря 2022 года.</w:t>
      </w:r>
    </w:p>
    <w:p w:rsidR="007B61B7" w:rsidRDefault="007B61B7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61B7">
        <w:rPr>
          <w:color w:val="auto"/>
          <w:sz w:val="28"/>
          <w:szCs w:val="28"/>
        </w:rPr>
        <w:t xml:space="preserve">Доводим до вашего сведения о необходимости в указанный период организовать в образовательных организациях тестирование </w:t>
      </w:r>
      <w:r w:rsidR="00873E26">
        <w:rPr>
          <w:color w:val="auto"/>
          <w:sz w:val="28"/>
          <w:szCs w:val="28"/>
        </w:rPr>
        <w:t>всех обучающихся 7, 8, 9 классов, которые не прошли тестирование с 5 по 10 декабря 2022 года</w:t>
      </w:r>
      <w:r w:rsidRPr="007B61B7">
        <w:rPr>
          <w:color w:val="auto"/>
          <w:sz w:val="28"/>
          <w:szCs w:val="28"/>
        </w:rPr>
        <w:t xml:space="preserve"> для оценки функциональной грамотности обучающихся по направлениям финансовой</w:t>
      </w:r>
      <w:r w:rsidR="00FD276C">
        <w:rPr>
          <w:color w:val="auto"/>
          <w:sz w:val="28"/>
          <w:szCs w:val="28"/>
        </w:rPr>
        <w:t xml:space="preserve"> (ФГ)</w:t>
      </w:r>
      <w:r w:rsidRPr="007B61B7">
        <w:rPr>
          <w:color w:val="auto"/>
          <w:sz w:val="28"/>
          <w:szCs w:val="28"/>
        </w:rPr>
        <w:t>, креативной</w:t>
      </w:r>
      <w:r w:rsidR="00FD276C">
        <w:rPr>
          <w:color w:val="auto"/>
          <w:sz w:val="28"/>
          <w:szCs w:val="28"/>
        </w:rPr>
        <w:t xml:space="preserve"> (КМ)</w:t>
      </w:r>
      <w:r w:rsidRPr="007B61B7">
        <w:rPr>
          <w:color w:val="auto"/>
          <w:sz w:val="28"/>
          <w:szCs w:val="28"/>
        </w:rPr>
        <w:t xml:space="preserve"> и глобальной компетентностей </w:t>
      </w:r>
      <w:r w:rsidR="00FD276C">
        <w:rPr>
          <w:color w:val="auto"/>
          <w:sz w:val="28"/>
          <w:szCs w:val="28"/>
        </w:rPr>
        <w:t xml:space="preserve">(ГК) </w:t>
      </w:r>
      <w:r w:rsidRPr="007B61B7">
        <w:rPr>
          <w:color w:val="auto"/>
          <w:sz w:val="28"/>
          <w:szCs w:val="28"/>
        </w:rPr>
        <w:t>с использованием ресурсов портала Российской электронной школы (fg.resh.edu.ru).</w:t>
      </w:r>
    </w:p>
    <w:p w:rsidR="00FD276C" w:rsidRDefault="00FD276C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Просим обеспечить 100% прохождение тестирования по трем указанным направлениям учащимися 7, 8, 9 классов.</w:t>
      </w:r>
      <w:r w:rsidR="002E0502" w:rsidRPr="002E0502">
        <w:t xml:space="preserve"> </w:t>
      </w:r>
      <w:r w:rsidR="002E0502" w:rsidRPr="002E0502">
        <w:rPr>
          <w:color w:val="auto"/>
          <w:sz w:val="28"/>
          <w:szCs w:val="28"/>
        </w:rPr>
        <w:t>Отчет об участии ОО в диагностике согласно приложению №1 просим направить до 1</w:t>
      </w:r>
      <w:r w:rsidR="005F6B80">
        <w:rPr>
          <w:color w:val="auto"/>
          <w:sz w:val="28"/>
          <w:szCs w:val="28"/>
        </w:rPr>
        <w:t>3</w:t>
      </w:r>
      <w:bookmarkStart w:id="0" w:name="_GoBack"/>
      <w:bookmarkEnd w:id="0"/>
      <w:r w:rsidR="002E0502" w:rsidRPr="002E0502">
        <w:rPr>
          <w:color w:val="auto"/>
          <w:sz w:val="28"/>
          <w:szCs w:val="28"/>
        </w:rPr>
        <w:t xml:space="preserve"> часов 26 декабря 2022 года на электронную почту: </w:t>
      </w:r>
      <w:hyperlink r:id="rId4" w:history="1">
        <w:r w:rsidR="002E0502" w:rsidRPr="0077195E">
          <w:rPr>
            <w:rStyle w:val="a4"/>
            <w:sz w:val="28"/>
            <w:szCs w:val="28"/>
          </w:rPr>
          <w:t>uma196565@mail.ru</w:t>
        </w:r>
      </w:hyperlink>
    </w:p>
    <w:p w:rsidR="00873E26" w:rsidRDefault="00873E26" w:rsidP="007B61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результаты анализа статистики участия учащихся школ района в тестировании на портале РЭШ</w:t>
      </w:r>
      <w:r w:rsidR="002E0502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1B7" w:rsidRPr="007B61B7" w:rsidRDefault="007B61B7" w:rsidP="007B61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61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1B7">
        <w:rPr>
          <w:rFonts w:ascii="Times New Roman" w:hAnsi="Times New Roman" w:cs="Times New Roman"/>
          <w:sz w:val="28"/>
          <w:szCs w:val="28"/>
        </w:rPr>
        <w:t xml:space="preserve">чальник </w:t>
      </w:r>
    </w:p>
    <w:p w:rsidR="007B61B7" w:rsidRDefault="007B61B7" w:rsidP="00605482">
      <w:pPr>
        <w:spacing w:after="0"/>
        <w:ind w:firstLine="567"/>
        <w:rPr>
          <w:rFonts w:ascii="Times New Roman" w:hAnsi="Times New Roman" w:cs="Times New Roman"/>
        </w:rPr>
      </w:pPr>
      <w:r w:rsidRPr="007B61B7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7B61B7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7B61B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61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B61B7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:rsidR="007B61B7" w:rsidRPr="007B61B7" w:rsidRDefault="007B61B7" w:rsidP="007B61B7">
      <w:pPr>
        <w:spacing w:after="0"/>
        <w:rPr>
          <w:rFonts w:ascii="Times New Roman" w:hAnsi="Times New Roman" w:cs="Times New Roman"/>
          <w:i/>
        </w:rPr>
      </w:pPr>
      <w:proofErr w:type="spellStart"/>
      <w:r w:rsidRPr="007B61B7">
        <w:rPr>
          <w:rFonts w:ascii="Times New Roman" w:hAnsi="Times New Roman" w:cs="Times New Roman"/>
          <w:i/>
        </w:rPr>
        <w:t>Исп.Магомедова</w:t>
      </w:r>
      <w:proofErr w:type="spellEnd"/>
      <w:r w:rsidRPr="007B61B7">
        <w:rPr>
          <w:rFonts w:ascii="Times New Roman" w:hAnsi="Times New Roman" w:cs="Times New Roman"/>
          <w:i/>
        </w:rPr>
        <w:t xml:space="preserve"> У.К.</w:t>
      </w:r>
    </w:p>
    <w:p w:rsidR="007B61B7" w:rsidRDefault="007B61B7" w:rsidP="007B61B7">
      <w:pPr>
        <w:spacing w:after="0"/>
        <w:rPr>
          <w:rFonts w:ascii="Times New Roman" w:hAnsi="Times New Roman" w:cs="Times New Roman"/>
          <w:i/>
        </w:rPr>
      </w:pPr>
      <w:r w:rsidRPr="007B61B7">
        <w:rPr>
          <w:rFonts w:ascii="Times New Roman" w:hAnsi="Times New Roman" w:cs="Times New Roman"/>
          <w:i/>
        </w:rPr>
        <w:t>Тел.: 8 (903) 482 57-46</w:t>
      </w: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605482" w:rsidP="0060548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</w:t>
      </w:r>
      <w:r w:rsidR="002E0502">
        <w:rPr>
          <w:rFonts w:ascii="Times New Roman" w:hAnsi="Times New Roman" w:cs="Times New Roman"/>
          <w:i/>
        </w:rPr>
        <w:t xml:space="preserve"> №1</w:t>
      </w:r>
    </w:p>
    <w:p w:rsidR="00605482" w:rsidRDefault="00605482" w:rsidP="00605482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236">
        <w:rPr>
          <w:rFonts w:ascii="Times New Roman" w:hAnsi="Times New Roman" w:cs="Times New Roman"/>
          <w:sz w:val="32"/>
          <w:szCs w:val="32"/>
        </w:rPr>
        <w:t>ОТЧЕТ</w:t>
      </w:r>
    </w:p>
    <w:p w:rsidR="00605482" w:rsidRPr="00176236" w:rsidRDefault="00605482" w:rsidP="006054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РАБОТЕ В РЭШ</w:t>
      </w:r>
    </w:p>
    <w:tbl>
      <w:tblPr>
        <w:tblW w:w="9302" w:type="dxa"/>
        <w:tblInd w:w="-411" w:type="dxa"/>
        <w:tblLook w:val="04A0" w:firstRow="1" w:lastRow="0" w:firstColumn="1" w:lastColumn="0" w:noHBand="0" w:noVBand="1"/>
      </w:tblPr>
      <w:tblGrid>
        <w:gridCol w:w="591"/>
        <w:gridCol w:w="1819"/>
        <w:gridCol w:w="1276"/>
        <w:gridCol w:w="1559"/>
        <w:gridCol w:w="1576"/>
        <w:gridCol w:w="1286"/>
        <w:gridCol w:w="1195"/>
      </w:tblGrid>
      <w:tr w:rsidR="00605482" w:rsidRPr="00A75F7F" w:rsidTr="00AE7A7F">
        <w:trPr>
          <w:trHeight w:val="17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82" w:rsidRPr="00A75F7F" w:rsidRDefault="00605482" w:rsidP="00605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E0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82" w:rsidRPr="00A75F7F" w:rsidRDefault="00605482" w:rsidP="00605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82" w:rsidRPr="00A75F7F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82" w:rsidRPr="00A75F7F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 для которых созданы работы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82" w:rsidRPr="00A75F7F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82" w:rsidRPr="00A75F7F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605482" w:rsidRPr="00A75F7F" w:rsidTr="006B59F0">
        <w:trPr>
          <w:trHeight w:val="17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A75F7F" w:rsidRDefault="00605482" w:rsidP="00605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A75F7F" w:rsidRDefault="00605482" w:rsidP="00605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580A42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580A42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580A42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580A42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82" w:rsidRPr="00580A42" w:rsidRDefault="00605482" w:rsidP="0060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05482" w:rsidRDefault="00605482" w:rsidP="007B61B7">
      <w:pPr>
        <w:spacing w:after="0"/>
        <w:rPr>
          <w:rFonts w:ascii="Times New Roman" w:hAnsi="Times New Roman" w:cs="Times New Roman"/>
          <w:i/>
        </w:rPr>
      </w:pPr>
    </w:p>
    <w:p w:rsidR="00605482" w:rsidRDefault="002E0502" w:rsidP="002E050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№2</w:t>
      </w:r>
    </w:p>
    <w:p w:rsidR="00FD276C" w:rsidRDefault="00605482" w:rsidP="0060548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Статистика участия обучающихся Сергокалинского района </w:t>
      </w:r>
      <w:r w:rsidRPr="00605482">
        <w:rPr>
          <w:rFonts w:ascii="Times New Roman" w:hAnsi="Times New Roman" w:cs="Times New Roman"/>
          <w:i/>
        </w:rPr>
        <w:t>в диагностике в период с 1 сентября по 22 декабря 2022 года по формированию функциональной грамотности на образовательной платформе Российской электронной школы</w:t>
      </w: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tbl>
      <w:tblPr>
        <w:tblW w:w="10349" w:type="dxa"/>
        <w:tblInd w:w="-1310" w:type="dxa"/>
        <w:tblLook w:val="04A0" w:firstRow="1" w:lastRow="0" w:firstColumn="1" w:lastColumn="0" w:noHBand="0" w:noVBand="1"/>
      </w:tblPr>
      <w:tblGrid>
        <w:gridCol w:w="2737"/>
        <w:gridCol w:w="1425"/>
        <w:gridCol w:w="1134"/>
        <w:gridCol w:w="1286"/>
        <w:gridCol w:w="1286"/>
        <w:gridCol w:w="1286"/>
        <w:gridCol w:w="1195"/>
      </w:tblGrid>
      <w:tr w:rsidR="00605482" w:rsidRPr="00605482" w:rsidTr="00605482">
        <w:trPr>
          <w:trHeight w:val="1369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ind w:firstLine="306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организаций, создавших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 для которых созданы работы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875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"Аялизимахинская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"Бурдекинская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Ванашимахинская средняя общеобразовательная школа им. </w:t>
            </w:r>
            <w:proofErr w:type="spellStart"/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"Дегвинская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2E050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учреждение" Кадиркентская средняя общеобразовательная школа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"Канасирагинская средняя общеобразовательная школа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"Кичигамринская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2E050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Казенное Общеобразовательное учреждение Краснопартизанская средняя общеобразовательная школа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"Миглакасимахинская средняя общеобразовательная школа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"Мургукская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"Мюрегинская СОШ"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343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05482" w:rsidRPr="00605482" w:rsidTr="00605482">
        <w:trPr>
          <w:trHeight w:val="1178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ОБЩЕОБРАЗОВАТЕЛЬНОЕ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УЧРЕЖДЕНИЕ "НОВОМУГРИНСКАЯ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СРЕДНЯЯ ОБЩЕОБРАЗОВАТЕЛЬНАЯ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ШКОЛА" СЕРГОКАЛИНСКОГО РАЙОНА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РЕСПУБЛИКИ ДАГЕСТАН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"Сергокалинская СОШ №2."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5482" w:rsidRPr="00605482" w:rsidTr="00605482">
        <w:trPr>
          <w:trHeight w:val="465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"Сергокалинская СОШ№1"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605482" w:rsidRPr="00605482" w:rsidTr="00605482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</w:t>
            </w:r>
            <w:r w:rsidR="002E050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"Урахинская средняя</w:t>
            </w:r>
            <w:r w:rsidR="002E050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общеобразовательная школа им А </w:t>
            </w:r>
            <w:proofErr w:type="spellStart"/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Тахо Годи"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482" w:rsidRPr="00605482" w:rsidRDefault="00605482" w:rsidP="0060548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0548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</w:tbl>
    <w:p w:rsidR="00FD276C" w:rsidRPr="007B61B7" w:rsidRDefault="00FD276C" w:rsidP="00605482">
      <w:pPr>
        <w:spacing w:after="0"/>
        <w:rPr>
          <w:rFonts w:ascii="Times New Roman" w:hAnsi="Times New Roman" w:cs="Times New Roman"/>
          <w:i/>
        </w:rPr>
      </w:pPr>
    </w:p>
    <w:sectPr w:rsidR="00FD276C" w:rsidRPr="007B61B7" w:rsidSect="002E05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70"/>
    <w:rsid w:val="00045576"/>
    <w:rsid w:val="00084857"/>
    <w:rsid w:val="00084D7E"/>
    <w:rsid w:val="000A3C6D"/>
    <w:rsid w:val="00153FC4"/>
    <w:rsid w:val="0017736E"/>
    <w:rsid w:val="00266AF5"/>
    <w:rsid w:val="00277F51"/>
    <w:rsid w:val="002A0FF7"/>
    <w:rsid w:val="002C41C4"/>
    <w:rsid w:val="002E0502"/>
    <w:rsid w:val="00311416"/>
    <w:rsid w:val="00327BC6"/>
    <w:rsid w:val="00371134"/>
    <w:rsid w:val="0039502F"/>
    <w:rsid w:val="003B1968"/>
    <w:rsid w:val="003D16DE"/>
    <w:rsid w:val="003E6D69"/>
    <w:rsid w:val="003E6E51"/>
    <w:rsid w:val="003F2B67"/>
    <w:rsid w:val="003F5EE3"/>
    <w:rsid w:val="00424F10"/>
    <w:rsid w:val="00427F81"/>
    <w:rsid w:val="00471E9E"/>
    <w:rsid w:val="00487B08"/>
    <w:rsid w:val="00562070"/>
    <w:rsid w:val="005F6B80"/>
    <w:rsid w:val="006017E7"/>
    <w:rsid w:val="00605482"/>
    <w:rsid w:val="006257D6"/>
    <w:rsid w:val="00646517"/>
    <w:rsid w:val="00673CB1"/>
    <w:rsid w:val="006912D9"/>
    <w:rsid w:val="006C75D5"/>
    <w:rsid w:val="006F3A61"/>
    <w:rsid w:val="00744C55"/>
    <w:rsid w:val="00781F62"/>
    <w:rsid w:val="007821FE"/>
    <w:rsid w:val="007B61B7"/>
    <w:rsid w:val="007D3721"/>
    <w:rsid w:val="007F4832"/>
    <w:rsid w:val="0080216E"/>
    <w:rsid w:val="00823390"/>
    <w:rsid w:val="00836F55"/>
    <w:rsid w:val="00873E26"/>
    <w:rsid w:val="008C2ABB"/>
    <w:rsid w:val="008D0E9F"/>
    <w:rsid w:val="00987B79"/>
    <w:rsid w:val="009E5B33"/>
    <w:rsid w:val="009F51B8"/>
    <w:rsid w:val="00A948FC"/>
    <w:rsid w:val="00AA2B7B"/>
    <w:rsid w:val="00AB673E"/>
    <w:rsid w:val="00B3148D"/>
    <w:rsid w:val="00B53DB9"/>
    <w:rsid w:val="00B803E0"/>
    <w:rsid w:val="00BA16B8"/>
    <w:rsid w:val="00BF2FE6"/>
    <w:rsid w:val="00BF4710"/>
    <w:rsid w:val="00C045B8"/>
    <w:rsid w:val="00C158DD"/>
    <w:rsid w:val="00C639F5"/>
    <w:rsid w:val="00C715A1"/>
    <w:rsid w:val="00C74EB2"/>
    <w:rsid w:val="00CB531C"/>
    <w:rsid w:val="00CB5FAC"/>
    <w:rsid w:val="00CF3636"/>
    <w:rsid w:val="00D02004"/>
    <w:rsid w:val="00D201FE"/>
    <w:rsid w:val="00D331E5"/>
    <w:rsid w:val="00D82CD4"/>
    <w:rsid w:val="00DA53B9"/>
    <w:rsid w:val="00E5044E"/>
    <w:rsid w:val="00E6556F"/>
    <w:rsid w:val="00ED5563"/>
    <w:rsid w:val="00F216D5"/>
    <w:rsid w:val="00F458DE"/>
    <w:rsid w:val="00F94AED"/>
    <w:rsid w:val="00FD276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CFB9"/>
  <w15:docId w15:val="{62B457A8-979A-425F-8BE1-77F5AED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2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2022-12-23T14:35:00Z</dcterms:created>
  <dcterms:modified xsi:type="dcterms:W3CDTF">2022-12-23T14:35:00Z</dcterms:modified>
</cp:coreProperties>
</file>